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CA" w:rsidRPr="00ED0ECA" w:rsidRDefault="00ED0ECA" w:rsidP="00ED0ECA">
      <w:pPr>
        <w:spacing w:after="259"/>
        <w:ind w:right="440"/>
        <w:jc w:val="center"/>
        <w:rPr>
          <w:sz w:val="24"/>
          <w:szCs w:val="24"/>
        </w:rPr>
      </w:pPr>
      <w:bookmarkStart w:id="0" w:name="bookmark0"/>
      <w:r w:rsidRPr="00ED0ECA">
        <w:rPr>
          <w:rStyle w:val="30"/>
          <w:rFonts w:eastAsiaTheme="minorHAnsi"/>
          <w:bCs w:val="0"/>
        </w:rPr>
        <w:t xml:space="preserve">Муниципальное бюджетное учреждение дополнительного </w:t>
      </w:r>
      <w:proofErr w:type="gramStart"/>
      <w:r w:rsidRPr="00ED0ECA">
        <w:rPr>
          <w:rStyle w:val="30"/>
          <w:rFonts w:eastAsiaTheme="minorHAnsi"/>
          <w:bCs w:val="0"/>
        </w:rPr>
        <w:t>образования</w:t>
      </w:r>
      <w:r w:rsidRPr="00ED0ECA">
        <w:rPr>
          <w:rStyle w:val="30"/>
          <w:rFonts w:eastAsiaTheme="minorHAnsi"/>
          <w:bCs w:val="0"/>
        </w:rPr>
        <w:br/>
        <w:t>«</w:t>
      </w:r>
      <w:proofErr w:type="gramEnd"/>
      <w:r w:rsidRPr="00ED0ECA">
        <w:rPr>
          <w:rStyle w:val="30"/>
          <w:rFonts w:eastAsiaTheme="minorHAnsi"/>
          <w:bCs w:val="0"/>
        </w:rPr>
        <w:t>Байкаловская детско-юношеская спортивная школа»</w:t>
      </w:r>
      <w:bookmarkEnd w:id="0"/>
    </w:p>
    <w:p w:rsidR="00ED0ECA" w:rsidRDefault="00ED0ECA" w:rsidP="00ED0ECA">
      <w:pPr>
        <w:spacing w:line="240" w:lineRule="exact"/>
        <w:ind w:right="440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МБУ ДО «Байкаловская ДЮСШ»</w:t>
      </w:r>
    </w:p>
    <w:p w:rsidR="00ED0ECA" w:rsidRDefault="00ED0ECA" w:rsidP="00ED0ECA">
      <w:pPr>
        <w:spacing w:line="240" w:lineRule="exact"/>
        <w:ind w:right="440"/>
        <w:jc w:val="center"/>
        <w:rPr>
          <w:rStyle w:val="20"/>
          <w:rFonts w:eastAsiaTheme="minorHAnsi"/>
        </w:rPr>
      </w:pPr>
    </w:p>
    <w:p w:rsidR="00ED0ECA" w:rsidRDefault="00ED0ECA" w:rsidP="00ED0ECA">
      <w:pPr>
        <w:spacing w:line="240" w:lineRule="exact"/>
        <w:ind w:right="440"/>
        <w:jc w:val="center"/>
        <w:rPr>
          <w:rStyle w:val="20"/>
          <w:rFonts w:eastAsia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0ECA" w:rsidRPr="00ED0ECA" w:rsidTr="00ED0ECA">
        <w:tc>
          <w:tcPr>
            <w:tcW w:w="4672" w:type="dxa"/>
          </w:tcPr>
          <w:p w:rsidR="00ED0ECA" w:rsidRPr="00ED0ECA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sz w:val="24"/>
                <w:szCs w:val="24"/>
              </w:rPr>
              <w:t>Принята на педагогическом совете:</w:t>
            </w:r>
          </w:p>
          <w:p w:rsidR="00ED0ECA" w:rsidRPr="00ED0ECA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sz w:val="24"/>
                <w:szCs w:val="24"/>
              </w:rPr>
              <w:t>МБУ ДО «Байкаловская ДЮСШ»</w:t>
            </w:r>
          </w:p>
          <w:p w:rsidR="00ED0ECA" w:rsidRPr="00ED0ECA" w:rsidRDefault="00ED0ECA" w:rsidP="00ED0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D0ECA">
              <w:rPr>
                <w:rFonts w:ascii="Times New Roman" w:hAnsi="Times New Roman" w:cs="Times New Roman"/>
                <w:i/>
                <w:sz w:val="24"/>
                <w:szCs w:val="24"/>
              </w:rPr>
              <w:t>1.08.2021г. №1</w:t>
            </w:r>
          </w:p>
          <w:p w:rsidR="00ED0ECA" w:rsidRPr="00ED0ECA" w:rsidRDefault="00ED0ECA" w:rsidP="00ED0ECA">
            <w:pPr>
              <w:spacing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D0ECA" w:rsidRPr="00ED0ECA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D0ECA" w:rsidRPr="00ED0ECA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sz w:val="24"/>
                <w:szCs w:val="24"/>
              </w:rPr>
              <w:t>Директор МБУ ДО «Байкаловская ДЮСШ»</w:t>
            </w:r>
          </w:p>
          <w:p w:rsidR="00ED0ECA" w:rsidRPr="00ED0ECA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C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  <w:proofErr w:type="spellStart"/>
            <w:r w:rsidRPr="00ED0ECA">
              <w:rPr>
                <w:rFonts w:ascii="Times New Roman" w:hAnsi="Times New Roman" w:cs="Times New Roman"/>
                <w:sz w:val="24"/>
                <w:szCs w:val="24"/>
              </w:rPr>
              <w:t>С.В.Новикова</w:t>
            </w:r>
            <w:proofErr w:type="spellEnd"/>
          </w:p>
          <w:p w:rsidR="00ED0ECA" w:rsidRPr="00ED0ECA" w:rsidRDefault="00ED0ECA" w:rsidP="00ED0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от 3</w:t>
            </w:r>
            <w:r w:rsidRPr="00ED0ECA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D0ECA">
              <w:rPr>
                <w:rFonts w:ascii="Times New Roman" w:hAnsi="Times New Roman" w:cs="Times New Roman"/>
                <w:i/>
                <w:sz w:val="24"/>
                <w:szCs w:val="24"/>
              </w:rPr>
              <w:t>.2021г. №7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D0ECA">
              <w:rPr>
                <w:rFonts w:ascii="Times New Roman" w:hAnsi="Times New Roman" w:cs="Times New Roman"/>
                <w:i/>
                <w:sz w:val="24"/>
                <w:szCs w:val="24"/>
              </w:rPr>
              <w:t>-од</w:t>
            </w:r>
          </w:p>
          <w:p w:rsidR="00ED0ECA" w:rsidRPr="00ED0ECA" w:rsidRDefault="00ED0ECA" w:rsidP="00ED0ECA">
            <w:pPr>
              <w:spacing w:line="240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ECA" w:rsidRDefault="00ED0ECA" w:rsidP="00ED0ECA">
      <w:pPr>
        <w:spacing w:line="240" w:lineRule="exact"/>
        <w:ind w:right="440"/>
        <w:jc w:val="center"/>
      </w:pPr>
    </w:p>
    <w:p w:rsidR="00ED0ECA" w:rsidRDefault="00ED0ECA" w:rsidP="00ED0ECA">
      <w:pPr>
        <w:spacing w:line="240" w:lineRule="exact"/>
        <w:ind w:right="440"/>
        <w:jc w:val="center"/>
      </w:pPr>
    </w:p>
    <w:p w:rsidR="00ED0ECA" w:rsidRDefault="00ED0ECA" w:rsidP="00ED0ECA">
      <w:pPr>
        <w:spacing w:line="240" w:lineRule="exact"/>
        <w:ind w:right="440"/>
        <w:jc w:val="center"/>
      </w:pPr>
    </w:p>
    <w:p w:rsidR="00ED0ECA" w:rsidRDefault="00ED0ECA" w:rsidP="00ED0ECA">
      <w:pPr>
        <w:spacing w:line="240" w:lineRule="exact"/>
        <w:ind w:right="440"/>
        <w:jc w:val="center"/>
      </w:pPr>
    </w:p>
    <w:p w:rsidR="00ED0ECA" w:rsidRDefault="00ED0ECA" w:rsidP="00ED0ECA">
      <w:pPr>
        <w:spacing w:line="240" w:lineRule="exact"/>
        <w:ind w:right="440"/>
        <w:jc w:val="center"/>
      </w:pPr>
    </w:p>
    <w:p w:rsidR="00ED0ECA" w:rsidRDefault="00ED0ECA" w:rsidP="00ED0ECA">
      <w:pPr>
        <w:spacing w:line="240" w:lineRule="exact"/>
        <w:ind w:right="440"/>
        <w:jc w:val="center"/>
      </w:pPr>
    </w:p>
    <w:p w:rsidR="00ED0ECA" w:rsidRDefault="00ED0ECA" w:rsidP="00ED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D0ECA" w:rsidRDefault="00ED0ECA" w:rsidP="00ED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режиме занятий обучающихся </w:t>
      </w:r>
    </w:p>
    <w:p w:rsidR="00600BEC" w:rsidRPr="00ED0ECA" w:rsidRDefault="00ED0ECA" w:rsidP="00ED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«Байкаловская ДЮСШ»</w:t>
      </w:r>
    </w:p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/>
    <w:p w:rsidR="00ED0ECA" w:rsidRDefault="00ED0ECA" w:rsidP="00ED0ECA">
      <w:pPr>
        <w:jc w:val="center"/>
      </w:pPr>
    </w:p>
    <w:p w:rsidR="00ED0ECA" w:rsidRDefault="00ED0ECA" w:rsidP="00ED0ECA">
      <w:pPr>
        <w:jc w:val="center"/>
      </w:pPr>
    </w:p>
    <w:p w:rsidR="00ED0ECA" w:rsidRDefault="00ED0ECA" w:rsidP="00ED0ECA">
      <w:pPr>
        <w:jc w:val="center"/>
      </w:pPr>
    </w:p>
    <w:p w:rsidR="00ED0ECA" w:rsidRDefault="00ED0ECA" w:rsidP="00ED0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0ECA">
        <w:rPr>
          <w:rFonts w:ascii="Times New Roman" w:hAnsi="Times New Roman" w:cs="Times New Roman"/>
          <w:sz w:val="28"/>
          <w:szCs w:val="28"/>
        </w:rPr>
        <w:t>. Байкалово, 2021г.</w:t>
      </w:r>
    </w:p>
    <w:p w:rsidR="00ED0ECA" w:rsidRDefault="00556262" w:rsidP="00ED0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562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6262" w:rsidRPr="00413053" w:rsidRDefault="00556262" w:rsidP="00413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413053">
        <w:rPr>
          <w:rFonts w:ascii="Times New Roman" w:hAnsi="Times New Roman" w:cs="Times New Roman"/>
          <w:sz w:val="28"/>
          <w:szCs w:val="28"/>
        </w:rPr>
        <w:t xml:space="preserve">Настоящий режим </w:t>
      </w:r>
      <w:proofErr w:type="gramStart"/>
      <w:r w:rsidRPr="00413053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413053">
        <w:rPr>
          <w:rFonts w:ascii="Times New Roman" w:hAnsi="Times New Roman" w:cs="Times New Roman"/>
          <w:sz w:val="28"/>
          <w:szCs w:val="28"/>
        </w:rPr>
        <w:t xml:space="preserve"> обучающихся муниципального бюджетного учреждения дополнительного</w:t>
      </w:r>
      <w:r w:rsidR="00732B8D" w:rsidRPr="00413053">
        <w:rPr>
          <w:rFonts w:ascii="Times New Roman" w:hAnsi="Times New Roman" w:cs="Times New Roman"/>
          <w:sz w:val="28"/>
          <w:szCs w:val="28"/>
        </w:rPr>
        <w:t xml:space="preserve"> образования «Байкаловская ДЮСШ» (далее Режим) регламентирует в Байкаловской детско-юношеской спортивной школе (далее Учреждение) организацию обучения по дополнительным общеобразовательным общеразвивающим программам физкультурно-спортивной направленности.</w:t>
      </w:r>
    </w:p>
    <w:p w:rsidR="00413053" w:rsidRPr="00413053" w:rsidRDefault="00413053" w:rsidP="00413053">
      <w:pPr>
        <w:pStyle w:val="a4"/>
        <w:numPr>
          <w:ilvl w:val="1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3053">
        <w:rPr>
          <w:rFonts w:ascii="Times New Roman" w:hAnsi="Times New Roman" w:cs="Times New Roman"/>
          <w:sz w:val="28"/>
          <w:szCs w:val="28"/>
          <w:lang w:bidi="ru-RU"/>
        </w:rPr>
        <w:t>Настоящий Режим разработан в соответствии со следующими нормативными правовыми актами:</w:t>
      </w:r>
    </w:p>
    <w:p w:rsidR="00413053" w:rsidRPr="00413053" w:rsidRDefault="00413053" w:rsidP="0041305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3053">
        <w:rPr>
          <w:rFonts w:ascii="Times New Roman" w:hAnsi="Times New Roman" w:cs="Times New Roman"/>
          <w:sz w:val="28"/>
          <w:szCs w:val="28"/>
          <w:lang w:bidi="ru-RU"/>
        </w:rPr>
        <w:t>Федеральный Закон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13053" w:rsidRPr="00413053" w:rsidRDefault="00413053" w:rsidP="00413053">
      <w:pPr>
        <w:numPr>
          <w:ilvl w:val="0"/>
          <w:numId w:val="2"/>
        </w:numPr>
        <w:tabs>
          <w:tab w:val="left" w:pos="6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053">
        <w:rPr>
          <w:rFonts w:ascii="Times New Roman" w:eastAsia="Times New Roman" w:hAnsi="Times New Roman" w:cs="Times New Roman"/>
          <w:sz w:val="28"/>
          <w:szCs w:val="28"/>
        </w:rPr>
        <w:t>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413053" w:rsidRPr="00413053" w:rsidRDefault="00413053" w:rsidP="0041305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3053">
        <w:rPr>
          <w:rFonts w:ascii="Times New Roman" w:eastAsia="Times New Roman" w:hAnsi="Times New Roman" w:cs="Times New Roman"/>
          <w:sz w:val="28"/>
          <w:szCs w:val="28"/>
        </w:rPr>
        <w:t>Устав МБУ ДО «Байкаловская ДЮСШ»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053" w:rsidRPr="00413053" w:rsidRDefault="00413053" w:rsidP="00413053">
      <w:pPr>
        <w:pStyle w:val="32"/>
        <w:numPr>
          <w:ilvl w:val="0"/>
          <w:numId w:val="2"/>
        </w:numPr>
        <w:shd w:val="clear" w:color="auto" w:fill="auto"/>
        <w:tabs>
          <w:tab w:val="left" w:pos="720"/>
        </w:tabs>
        <w:spacing w:line="360" w:lineRule="auto"/>
        <w:rPr>
          <w:sz w:val="28"/>
          <w:szCs w:val="28"/>
        </w:rPr>
      </w:pPr>
      <w:r w:rsidRPr="00413053">
        <w:rPr>
          <w:color w:val="000000"/>
          <w:sz w:val="28"/>
          <w:szCs w:val="28"/>
          <w:lang w:eastAsia="ru-RU" w:bidi="ru-RU"/>
        </w:rPr>
        <w:t>Приказ Министерства просвещения Российской Федерации</w:t>
      </w:r>
      <w:r>
        <w:rPr>
          <w:smallCaps/>
          <w:color w:val="000000"/>
          <w:sz w:val="28"/>
          <w:szCs w:val="28"/>
          <w:lang w:eastAsia="ru-RU" w:bidi="ru-RU"/>
        </w:rPr>
        <w:t xml:space="preserve"> от 9 ноября 2018 года №196 </w:t>
      </w:r>
      <w:r w:rsidRPr="00413053">
        <w:rPr>
          <w:color w:val="000000"/>
          <w:sz w:val="28"/>
          <w:szCs w:val="28"/>
          <w:lang w:eastAsia="ru-RU" w:bidi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mallCaps/>
          <w:color w:val="000000"/>
          <w:sz w:val="28"/>
          <w:szCs w:val="28"/>
          <w:lang w:eastAsia="ru-RU" w:bidi="ru-RU"/>
        </w:rPr>
        <w:t>;</w:t>
      </w:r>
    </w:p>
    <w:p w:rsidR="00413053" w:rsidRPr="00413053" w:rsidRDefault="00413053" w:rsidP="00413053">
      <w:pPr>
        <w:widowControl w:val="0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413053" w:rsidRDefault="00413053" w:rsidP="00413053">
      <w:pPr>
        <w:pStyle w:val="40"/>
        <w:shd w:val="clear" w:color="auto" w:fill="auto"/>
        <w:spacing w:before="0" w:after="256" w:line="240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413053" w:rsidRPr="00413053" w:rsidRDefault="00413053" w:rsidP="00413053">
      <w:pPr>
        <w:pStyle w:val="40"/>
        <w:shd w:val="clear" w:color="auto" w:fill="auto"/>
        <w:spacing w:before="0" w:after="256" w:line="240" w:lineRule="exact"/>
        <w:jc w:val="center"/>
        <w:rPr>
          <w:sz w:val="28"/>
          <w:szCs w:val="28"/>
        </w:rPr>
      </w:pPr>
      <w:bookmarkStart w:id="1" w:name="_GoBack"/>
      <w:bookmarkEnd w:id="1"/>
      <w:r w:rsidRPr="00413053">
        <w:rPr>
          <w:color w:val="000000"/>
          <w:sz w:val="28"/>
          <w:szCs w:val="28"/>
          <w:lang w:eastAsia="ru-RU" w:bidi="ru-RU"/>
        </w:rPr>
        <w:t>2. Режим занятий обучающихся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Недельная образовательная нагрузка (количество учебных занятий) обучающихся составляет от 1 часа до 8 часов в соответствии с профилями и отдельными видами объединений.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Учебная нагрузка закрепляется расписанием занятий на учебный год, которое утверждается директором Учреждения в начале учебного года.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Учебный год в Учреждении начинается с 1 сентября. Если этот день </w:t>
      </w: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приходится на выходной день, то учебный год начинается в первый, следующий за ним, рабочий день. С 1 сентября по 12 сентября проходит формирование и комплектование учебных групп, учебный процесс начинается с 14 сентября.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Продолжительность учебного года - 38 учебных недель, из который 36 недель - </w:t>
      </w:r>
      <w:proofErr w:type="gramStart"/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учебных..</w:t>
      </w:r>
      <w:proofErr w:type="gramEnd"/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Начало летних каникул определяется в соответствии с календарным учебным графиком Учреждения.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Промежуточная и итоговая аттестация проводятся в соответствии с календарным учебным графиком Учреждения.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Нерабочими праздничными днями являются:</w:t>
      </w:r>
    </w:p>
    <w:p w:rsidR="00413053" w:rsidRPr="00413053" w:rsidRDefault="00413053" w:rsidP="00413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1-8 января </w:t>
      </w:r>
      <w:r w:rsidRPr="00413053">
        <w:rPr>
          <w:rStyle w:val="20"/>
          <w:rFonts w:eastAsiaTheme="minorHAnsi"/>
          <w:sz w:val="28"/>
          <w:szCs w:val="28"/>
        </w:rPr>
        <w:t xml:space="preserve">- </w:t>
      </w: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Новогодние каникулы, 23 февраля - День защитника Отечества, 8 марта - Международный женский день, 1 мая </w:t>
      </w:r>
      <w:r w:rsidRPr="00413053">
        <w:rPr>
          <w:rStyle w:val="20"/>
          <w:rFonts w:eastAsiaTheme="minorHAnsi"/>
          <w:sz w:val="28"/>
          <w:szCs w:val="28"/>
        </w:rPr>
        <w:t xml:space="preserve">- </w:t>
      </w: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Праздник Весны и труда, 9 мая - День Победы, 12 июня </w:t>
      </w:r>
      <w:r w:rsidRPr="00413053">
        <w:rPr>
          <w:rStyle w:val="20"/>
          <w:rFonts w:eastAsiaTheme="minorHAnsi"/>
          <w:sz w:val="28"/>
          <w:szCs w:val="28"/>
        </w:rPr>
        <w:t xml:space="preserve">- </w:t>
      </w: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День России, 4 ноября - День народного единства.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Режим работы Учреждения - шестидневная рабочая неделя.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Учебные занятий проводятся с учетом занятий Байкаловской СОШ, 1 и 2 смена. Начало занятий в 1 смену с 10.00 до 12.30; во 2 смену с 13.00 до 20.00 часов.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 сменами занятий организуется 30-минутный перерыв для уборки и проветривания помещений.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занятий в учебные дни не более 3-х академических часов в день, в выходные и каникулярные дни - не более 4 академических часов в день.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занятий в группах - 40-45 минут, за исключением занятий в объединениях обучающихся 6-ти летнего возраста (Приложение).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перемен составляет не менее 10 минут.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Зачисление детей для обучения по дополнительным </w:t>
      </w: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общеобразовательным общеразвивающим программам в области физической культуры и спорта осуществляется при отсутствии противопоказаний к занятию соответствующим видом спорта и на основании справки из больницы об отсутствии противопоказаний.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помещения Учреждения подлежат ежедневной влажной уборке с применением моющих средств. Уборку учебных и вспомогательных помещений проводят после окончания занятий, в отсутствии обучающихся, при открытых окнах.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реже двух раз в месяц во всех помещениях Учреждения проводится генеральная уборка.</w:t>
      </w:r>
    </w:p>
    <w:p w:rsidR="00413053" w:rsidRPr="00413053" w:rsidRDefault="00413053" w:rsidP="00413053">
      <w:pPr>
        <w:widowControl w:val="0"/>
        <w:numPr>
          <w:ilvl w:val="0"/>
          <w:numId w:val="6"/>
        </w:numPr>
        <w:tabs>
          <w:tab w:val="left" w:pos="7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выходе обучающихся за пределы здания Учреждения (экскурсия, соревнования, другие мероприятия) проводится инструктаж о правилах безопасного поведения. Факт проведения инструктажа фиксируется в специальном журнале.</w:t>
      </w:r>
    </w:p>
    <w:p w:rsidR="00413053" w:rsidRDefault="00413053" w:rsidP="00413053">
      <w:pPr>
        <w:widowControl w:val="0"/>
        <w:tabs>
          <w:tab w:val="left" w:pos="720"/>
        </w:tabs>
        <w:spacing w:after="282" w:line="293" w:lineRule="exact"/>
        <w:jc w:val="both"/>
      </w:pPr>
    </w:p>
    <w:p w:rsidR="00413053" w:rsidRDefault="00413053" w:rsidP="00413053">
      <w:pPr>
        <w:widowControl w:val="0"/>
        <w:tabs>
          <w:tab w:val="left" w:pos="720"/>
        </w:tabs>
        <w:spacing w:after="282" w:line="293" w:lineRule="exact"/>
        <w:jc w:val="both"/>
      </w:pPr>
    </w:p>
    <w:p w:rsidR="00413053" w:rsidRPr="00413053" w:rsidRDefault="00413053" w:rsidP="00413053">
      <w:pPr>
        <w:widowControl w:val="0"/>
        <w:tabs>
          <w:tab w:val="left" w:pos="720"/>
        </w:tabs>
        <w:spacing w:after="282" w:line="29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53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977"/>
        <w:gridCol w:w="1565"/>
        <w:gridCol w:w="3679"/>
      </w:tblGrid>
      <w:tr w:rsidR="00413053" w:rsidRPr="00413053" w:rsidTr="006552D6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Направленность объединения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занятий в</w:t>
            </w:r>
          </w:p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и продолжительность занятий в</w:t>
            </w:r>
          </w:p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</w:tr>
      <w:tr w:rsidR="00413053" w:rsidRPr="00413053" w:rsidTr="0041305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Style w:val="2ArialNarrow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53">
              <w:rPr>
                <w:rStyle w:val="2ArialNarrow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53" w:rsidRPr="00413053" w:rsidTr="00763E75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Style w:val="2ArialNarrow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53">
              <w:rPr>
                <w:rStyle w:val="2ArialNarrow1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Style w:val="2ArialNarrow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53">
              <w:rPr>
                <w:rStyle w:val="2ArialNarrow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 по дополнительным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общеразвивающим программам в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области физической культуры и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до 45 мин. для детей в возрасте до 8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лет;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по 45 мин. - для остальных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</w:p>
        </w:tc>
      </w:tr>
      <w:tr w:rsidR="00413053" w:rsidRPr="00413053" w:rsidTr="007512D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Style w:val="2ArialNarrow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53">
              <w:rPr>
                <w:rStyle w:val="2ArialNarrow1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Спортивно-оздоровительные группы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(кроме командных игровых и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технических видов спорта)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до 45 мин. для детей в возрасте до 8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лет;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по 45 мин. - для остальных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</w:p>
        </w:tc>
      </w:tr>
      <w:tr w:rsidR="00413053" w:rsidRPr="00413053" w:rsidTr="00DC3FC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Style w:val="2ArialNarrow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53">
              <w:rPr>
                <w:rStyle w:val="2ArialNarrow1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Спортивно-оздоровительные группы в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командно-игровых видах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по 45 мин.</w:t>
            </w:r>
          </w:p>
        </w:tc>
      </w:tr>
      <w:tr w:rsidR="00413053" w:rsidRPr="00413053" w:rsidTr="003607E9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Style w:val="2ArialNarrow105p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13053">
              <w:rPr>
                <w:rStyle w:val="2ArialNarrow1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Спортивно-оздоровительные группы в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технических видах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по 45 мин.</w:t>
            </w:r>
          </w:p>
        </w:tc>
      </w:tr>
      <w:tr w:rsidR="00413053" w:rsidRPr="00413053" w:rsidTr="00EF65C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Военно-патриотическая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1 - 3 по 45 мин.</w:t>
            </w:r>
          </w:p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 на местности - до 8 часов</w:t>
            </w:r>
          </w:p>
        </w:tc>
      </w:tr>
      <w:tr w:rsidR="00413053" w:rsidRPr="00413053" w:rsidTr="0041305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Социально-педагогическая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053" w:rsidRPr="00413053" w:rsidRDefault="00413053" w:rsidP="0041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1 - 3 по 45 мин.</w:t>
            </w:r>
          </w:p>
        </w:tc>
      </w:tr>
    </w:tbl>
    <w:p w:rsidR="00413053" w:rsidRPr="00413053" w:rsidRDefault="00413053" w:rsidP="00413053">
      <w:pPr>
        <w:widowControl w:val="0"/>
        <w:tabs>
          <w:tab w:val="left" w:pos="720"/>
        </w:tabs>
        <w:spacing w:after="282" w:line="293" w:lineRule="exact"/>
        <w:jc w:val="center"/>
      </w:pPr>
    </w:p>
    <w:p w:rsidR="00556262" w:rsidRPr="00556262" w:rsidRDefault="00556262" w:rsidP="00ED0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A" w:rsidRPr="00ED0ECA" w:rsidRDefault="00ED0ECA" w:rsidP="00ED0E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0ECA" w:rsidRPr="00ED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D12"/>
    <w:multiLevelType w:val="hybridMultilevel"/>
    <w:tmpl w:val="6D723A04"/>
    <w:lvl w:ilvl="0" w:tplc="2938BF58">
      <w:start w:val="2"/>
      <w:numFmt w:val="decimal"/>
      <w:lvlText w:val="%1."/>
      <w:lvlJc w:val="left"/>
    </w:lvl>
    <w:lvl w:ilvl="1" w:tplc="0BD898F0">
      <w:numFmt w:val="decimal"/>
      <w:lvlText w:val=""/>
      <w:lvlJc w:val="left"/>
    </w:lvl>
    <w:lvl w:ilvl="2" w:tplc="D1762230">
      <w:numFmt w:val="decimal"/>
      <w:lvlText w:val=""/>
      <w:lvlJc w:val="left"/>
    </w:lvl>
    <w:lvl w:ilvl="3" w:tplc="E24C3880">
      <w:numFmt w:val="decimal"/>
      <w:lvlText w:val=""/>
      <w:lvlJc w:val="left"/>
    </w:lvl>
    <w:lvl w:ilvl="4" w:tplc="0B6A28BA">
      <w:numFmt w:val="decimal"/>
      <w:lvlText w:val=""/>
      <w:lvlJc w:val="left"/>
    </w:lvl>
    <w:lvl w:ilvl="5" w:tplc="BB5C34A8">
      <w:numFmt w:val="decimal"/>
      <w:lvlText w:val=""/>
      <w:lvlJc w:val="left"/>
    </w:lvl>
    <w:lvl w:ilvl="6" w:tplc="9412F920">
      <w:numFmt w:val="decimal"/>
      <w:lvlText w:val=""/>
      <w:lvlJc w:val="left"/>
    </w:lvl>
    <w:lvl w:ilvl="7" w:tplc="0014412C">
      <w:numFmt w:val="decimal"/>
      <w:lvlText w:val=""/>
      <w:lvlJc w:val="left"/>
    </w:lvl>
    <w:lvl w:ilvl="8" w:tplc="AE207AEA">
      <w:numFmt w:val="decimal"/>
      <w:lvlText w:val=""/>
      <w:lvlJc w:val="left"/>
    </w:lvl>
  </w:abstractNum>
  <w:abstractNum w:abstractNumId="1">
    <w:nsid w:val="0C490780"/>
    <w:multiLevelType w:val="multilevel"/>
    <w:tmpl w:val="BA828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9C0D39"/>
    <w:multiLevelType w:val="multilevel"/>
    <w:tmpl w:val="9252E3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F45B2"/>
    <w:multiLevelType w:val="multilevel"/>
    <w:tmpl w:val="FFB09A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F72D1"/>
    <w:multiLevelType w:val="multilevel"/>
    <w:tmpl w:val="2CEA8362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9257D"/>
    <w:multiLevelType w:val="multilevel"/>
    <w:tmpl w:val="9E30214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31"/>
    <w:rsid w:val="00413053"/>
    <w:rsid w:val="00556262"/>
    <w:rsid w:val="00600BEC"/>
    <w:rsid w:val="00732B8D"/>
    <w:rsid w:val="00BE1C31"/>
    <w:rsid w:val="00ED0ECA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76357-D934-4718-B91E-B832582A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ED0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"/>
    <w:basedOn w:val="3"/>
    <w:rsid w:val="00ED0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D0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D0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ED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053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130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305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4130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3053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ArialNarrow105pt">
    <w:name w:val="Основной текст (2) + Arial Narrow;10;5 pt"/>
    <w:basedOn w:val="2"/>
    <w:rsid w:val="004130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sid w:val="004130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2021-10-05T06:27:00Z</dcterms:created>
  <dcterms:modified xsi:type="dcterms:W3CDTF">2021-10-08T07:21:00Z</dcterms:modified>
</cp:coreProperties>
</file>